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A52A32" w:rsidP="003C5330">
      <w:pPr>
        <w:jc w:val="center"/>
        <w:rPr>
          <w:noProof/>
          <w:color w:val="FFFFFF"/>
          <w:lang w:val="en-IE" w:eastAsia="en-IE"/>
        </w:rPr>
      </w:pPr>
      <w:r>
        <w:rPr>
          <w:noProof/>
          <w:lang w:val="en-IE" w:eastAsia="en-IE"/>
        </w:rPr>
        <w:drawing>
          <wp:anchor distT="0" distB="0" distL="114300" distR="114300" simplePos="0" relativeHeight="251658240" behindDoc="1" locked="0" layoutInCell="1" allowOverlap="1">
            <wp:simplePos x="0" y="0"/>
            <wp:positionH relativeFrom="margin">
              <wp:posOffset>257175</wp:posOffset>
            </wp:positionH>
            <wp:positionV relativeFrom="paragraph">
              <wp:posOffset>429260</wp:posOffset>
            </wp:positionV>
            <wp:extent cx="1476375" cy="1343025"/>
            <wp:effectExtent l="0" t="0" r="9525" b="9525"/>
            <wp:wrapNone/>
            <wp:docPr id="1" name="Picture 1"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52A32" w:rsidRDefault="00A13568" w:rsidP="00A52A32">
      <w:pPr>
        <w:rPr>
          <w:noProof/>
          <w:color w:val="FFFFFF"/>
          <w:lang w:val="en-IE" w:eastAsia="en-IE"/>
        </w:rPr>
      </w:pPr>
      <w:r>
        <w:rPr>
          <w:noProof/>
          <w:color w:val="FFFFFF"/>
          <w:lang w:val="en-IE" w:eastAsia="en-IE"/>
        </w:rPr>
        <w:t xml:space="preserve">                                                       </w:t>
      </w:r>
      <w:r w:rsidR="00A52A32">
        <w:rPr>
          <w:noProof/>
          <w:color w:val="FFFFFF"/>
          <w:lang w:val="en-IE" w:eastAsia="en-IE"/>
        </w:rPr>
        <w:t xml:space="preserve">                        </w:t>
      </w:r>
    </w:p>
    <w:p w:rsidR="00A52A32" w:rsidRDefault="00A52A32" w:rsidP="00A52A32">
      <w:pPr>
        <w:rPr>
          <w:noProof/>
          <w:color w:val="FFFFFF"/>
          <w:lang w:val="en-IE" w:eastAsia="en-IE"/>
        </w:rPr>
      </w:pPr>
    </w:p>
    <w:p w:rsidR="001A5A20" w:rsidRPr="00FC37C8" w:rsidRDefault="00A52A32" w:rsidP="00A52A32">
      <w:pPr>
        <w:ind w:left="3600" w:firstLine="720"/>
        <w:rPr>
          <w:b/>
          <w:noProof/>
          <w:lang w:val="en-IE" w:eastAsia="en-IE"/>
        </w:rPr>
      </w:pPr>
      <w:r w:rsidRPr="00FC37C8">
        <w:rPr>
          <w:noProof/>
          <w:lang w:val="en-IE" w:eastAsia="en-IE"/>
        </w:rPr>
        <w:t xml:space="preserve"> </w:t>
      </w:r>
      <w:r w:rsidR="001A5A20" w:rsidRPr="00FC37C8">
        <w:rPr>
          <w:b/>
          <w:szCs w:val="22"/>
        </w:rPr>
        <w:t>APPLICATION FORM</w:t>
      </w:r>
    </w:p>
    <w:p w:rsidR="00A63B5A" w:rsidRPr="00FC37C8" w:rsidRDefault="00FC37C8" w:rsidP="00A63B5A">
      <w:pPr>
        <w:jc w:val="center"/>
        <w:rPr>
          <w:b/>
          <w:iCs/>
        </w:rPr>
      </w:pPr>
      <w:r w:rsidRPr="00FC37C8">
        <w:rPr>
          <w:b/>
          <w:iCs/>
        </w:rPr>
        <w:t>NRS11943 Clinical Engineering Technician, Senior</w:t>
      </w:r>
    </w:p>
    <w:p w:rsidR="00FC37C8" w:rsidRPr="00FC37C8" w:rsidRDefault="00FC37C8" w:rsidP="00A63B5A">
      <w:pPr>
        <w:jc w:val="center"/>
        <w:rPr>
          <w:b/>
          <w:iCs/>
        </w:rPr>
      </w:pPr>
      <w:r w:rsidRPr="00FC37C8">
        <w:rPr>
          <w:b/>
          <w:iCs/>
        </w:rPr>
        <w:t>Cork University Hospital</w:t>
      </w:r>
    </w:p>
    <w:p w:rsidR="00381023" w:rsidRPr="00F815DB" w:rsidRDefault="00381023"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833D5E" w:rsidP="00B73F10">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A63B5A" w:rsidRDefault="00B63A8F" w:rsidP="00B73F10">
      <w:pPr>
        <w:numPr>
          <w:ilvl w:val="0"/>
          <w:numId w:val="9"/>
        </w:numPr>
        <w:tabs>
          <w:tab w:val="clear" w:pos="720"/>
        </w:tabs>
        <w:spacing w:after="80"/>
        <w:ind w:left="425" w:hanging="425"/>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 xml:space="preserve">12.00 noon </w:t>
      </w:r>
      <w:r w:rsidRPr="0035793A">
        <w:t>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3134EC" w:rsidRDefault="003134EC" w:rsidP="00B73F10">
      <w:pPr>
        <w:numPr>
          <w:ilvl w:val="0"/>
          <w:numId w:val="9"/>
        </w:numPr>
        <w:tabs>
          <w:tab w:val="clear" w:pos="720"/>
        </w:tabs>
        <w:spacing w:after="80"/>
        <w:ind w:left="425" w:hanging="425"/>
        <w:jc w:val="both"/>
      </w:pPr>
      <w:r>
        <w:rPr>
          <w:color w:val="000000"/>
        </w:rPr>
        <w:t xml:space="preserve">To ensure that you do not miss out on any email communication it is highly recommended that you check your spam and junk folder on a regular basis. </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proofErr w:type="spellStart"/>
      <w:r w:rsidR="00B57DFB" w:rsidRPr="00B57DFB">
        <w:t>etc</w:t>
      </w:r>
      <w:proofErr w:type="spellEnd"/>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2212CD" w:rsidRPr="00553354" w:rsidRDefault="00B63A8F" w:rsidP="00B73F10">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B33B94">
        <w:trPr>
          <w:trHeight w:val="444"/>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CF0C2D" w:rsidRDefault="00A63B5A" w:rsidP="00CF0C2D">
            <w:pPr>
              <w:rPr>
                <w:b/>
                <w:bCs/>
                <w:color w:val="000000" w:themeColor="text1"/>
              </w:rPr>
            </w:pPr>
            <w:r w:rsidRPr="00CF0C2D">
              <w:rPr>
                <w:b/>
                <w:bCs/>
                <w:color w:val="000000" w:themeColor="text1"/>
              </w:rPr>
              <w:t xml:space="preserve">12 noon  </w:t>
            </w:r>
            <w:r w:rsidR="00CF0C2D" w:rsidRPr="00CF0C2D">
              <w:rPr>
                <w:b/>
                <w:bCs/>
                <w:color w:val="000000" w:themeColor="text1"/>
              </w:rPr>
              <w:t>Wednesday, 6</w:t>
            </w:r>
            <w:r w:rsidR="00CF0C2D" w:rsidRPr="00CF0C2D">
              <w:rPr>
                <w:b/>
                <w:bCs/>
                <w:color w:val="000000" w:themeColor="text1"/>
                <w:vertAlign w:val="superscript"/>
              </w:rPr>
              <w:t>th</w:t>
            </w:r>
            <w:r w:rsidR="00CF0C2D" w:rsidRPr="00CF0C2D">
              <w:rPr>
                <w:b/>
                <w:bCs/>
                <w:color w:val="000000" w:themeColor="text1"/>
              </w:rPr>
              <w:t xml:space="preserve"> April 2022</w:t>
            </w:r>
          </w:p>
        </w:tc>
      </w:tr>
      <w:tr w:rsidR="00A63B5A" w:rsidRPr="00A63B5A" w:rsidTr="00B33B94">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bookmarkStart w:id="0" w:name="_GoBack"/>
        <w:bookmarkEnd w:id="0"/>
        <w:tc>
          <w:tcPr>
            <w:tcW w:w="6945" w:type="dxa"/>
            <w:vAlign w:val="center"/>
          </w:tcPr>
          <w:p w:rsidR="00A63B5A" w:rsidRPr="00E644EF" w:rsidRDefault="00D92055" w:rsidP="00E644EF">
            <w:pPr>
              <w:rPr>
                <w:bCs/>
                <w:color w:val="000000" w:themeColor="text1"/>
              </w:rPr>
            </w:pPr>
            <w:r>
              <w:rPr>
                <w:bCs/>
              </w:rPr>
              <w:fldChar w:fldCharType="begin"/>
            </w:r>
            <w:r>
              <w:rPr>
                <w:bCs/>
              </w:rPr>
              <w:instrText xml:space="preserve"> HYPERLINK "mailto:</w:instrText>
            </w:r>
            <w:r w:rsidRPr="00D92055">
              <w:rPr>
                <w:bCs/>
              </w:rPr>
              <w:instrText>nrs.kells@hse.ie</w:instrText>
            </w:r>
            <w:r>
              <w:rPr>
                <w:bCs/>
              </w:rPr>
              <w:instrText xml:space="preserve">" </w:instrText>
            </w:r>
            <w:r>
              <w:rPr>
                <w:bCs/>
              </w:rPr>
              <w:fldChar w:fldCharType="separate"/>
            </w:r>
            <w:r w:rsidRPr="00EA3508">
              <w:rPr>
                <w:rStyle w:val="Hyperlink"/>
                <w:bCs/>
              </w:rPr>
              <w:t>nrs.kells@hse.ie</w:t>
            </w:r>
            <w:r>
              <w:rPr>
                <w:bCs/>
              </w:rPr>
              <w:fldChar w:fldCharType="end"/>
            </w:r>
            <w:r w:rsidR="00E644EF" w:rsidRPr="00E644EF">
              <w:rPr>
                <w:bCs/>
                <w:color w:val="000000" w:themeColor="text1"/>
              </w:rPr>
              <w:t xml:space="preserve">, </w:t>
            </w:r>
            <w:r w:rsidR="00A63B5A" w:rsidRPr="00E644EF">
              <w:rPr>
                <w:bCs/>
                <w:color w:val="000000" w:themeColor="text1"/>
              </w:rPr>
              <w:t xml:space="preserve">using the subject line </w:t>
            </w:r>
            <w:r w:rsidR="00FC37C8" w:rsidRPr="00FC37C8">
              <w:t>NRS11943 Clinical Engineering Technician, Senior</w:t>
            </w:r>
          </w:p>
          <w:p w:rsidR="00A63B5A" w:rsidRDefault="00A63B5A" w:rsidP="00E644EF">
            <w:pPr>
              <w:rPr>
                <w:bCs/>
                <w:color w:val="000000" w:themeColor="text1"/>
              </w:rPr>
            </w:pPr>
          </w:p>
          <w:p w:rsidR="00381023" w:rsidRPr="003134EC" w:rsidRDefault="00833D5E" w:rsidP="00381023">
            <w:pPr>
              <w:rPr>
                <w:b/>
              </w:rPr>
            </w:pPr>
            <w:r w:rsidRPr="00833D5E">
              <w:rPr>
                <w:b/>
              </w:rPr>
              <w:t>Please note that you must submit your application form via email</w:t>
            </w:r>
            <w:r w:rsidR="00C63FA4">
              <w:rPr>
                <w:b/>
              </w:rPr>
              <w:t xml:space="preserve"> only</w:t>
            </w:r>
          </w:p>
        </w:tc>
      </w:tr>
      <w:tr w:rsidR="00B33B94" w:rsidRPr="00A63B5A" w:rsidTr="00B33B94">
        <w:tc>
          <w:tcPr>
            <w:tcW w:w="3261" w:type="dxa"/>
            <w:vAlign w:val="center"/>
          </w:tcPr>
          <w:p w:rsidR="00B33B94" w:rsidRDefault="00B33B94" w:rsidP="00833D5E">
            <w:pPr>
              <w:rPr>
                <w:b/>
                <w:bCs/>
                <w:color w:val="000000" w:themeColor="text1"/>
              </w:rPr>
            </w:pPr>
            <w:r w:rsidRPr="00B33B94">
              <w:rPr>
                <w:b/>
                <w:bCs/>
                <w:color w:val="000000" w:themeColor="text1"/>
              </w:rPr>
              <w:t>For queries on the Recruitment Process  </w:t>
            </w:r>
          </w:p>
        </w:tc>
        <w:tc>
          <w:tcPr>
            <w:tcW w:w="6945" w:type="dxa"/>
            <w:vAlign w:val="center"/>
          </w:tcPr>
          <w:p w:rsidR="00B33B94" w:rsidRPr="00B33B94" w:rsidRDefault="00B33B94" w:rsidP="00B33B94">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2" w:history="1">
              <w:r w:rsidRPr="00F6348D">
                <w:rPr>
                  <w:rStyle w:val="Hyperlink"/>
                  <w:rFonts w:ascii="Helv" w:eastAsia="SimSun" w:hAnsi="Helv" w:cs="Helv"/>
                  <w:sz w:val="20"/>
                  <w:szCs w:val="20"/>
                  <w:lang w:eastAsia="zh-CN"/>
                </w:rPr>
                <w:t>asknrs@hse.ie</w:t>
              </w:r>
            </w:hyperlink>
          </w:p>
          <w:p w:rsidR="00B33B94" w:rsidRPr="00B33B94" w:rsidRDefault="00B33B94" w:rsidP="00B33B94">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p w:rsidR="00B33B94" w:rsidRPr="00E644EF" w:rsidRDefault="00B33B94" w:rsidP="00E644EF">
            <w:pPr>
              <w:rPr>
                <w:bCs/>
                <w:color w:val="FF0000"/>
              </w:rPr>
            </w:pPr>
          </w:p>
        </w:tc>
      </w:tr>
      <w:tr w:rsidR="00A63B5A" w:rsidRPr="00A63B5A" w:rsidTr="00B33B94">
        <w:trPr>
          <w:trHeight w:val="70"/>
        </w:trPr>
        <w:tc>
          <w:tcPr>
            <w:tcW w:w="3261" w:type="dxa"/>
            <w:vAlign w:val="center"/>
          </w:tcPr>
          <w:p w:rsidR="00A63B5A" w:rsidRPr="00A63B5A" w:rsidRDefault="00E644EF" w:rsidP="00E644EF">
            <w:pPr>
              <w:rPr>
                <w:b/>
                <w:bCs/>
                <w:color w:val="000000" w:themeColor="text1"/>
              </w:rPr>
            </w:pPr>
            <w:r>
              <w:rPr>
                <w:b/>
                <w:bCs/>
                <w:color w:val="000000" w:themeColor="text1"/>
              </w:rPr>
              <w:lastRenderedPageBreak/>
              <w:t>Anticipated Interview Date(s)</w:t>
            </w:r>
          </w:p>
        </w:tc>
        <w:tc>
          <w:tcPr>
            <w:tcW w:w="6945" w:type="dxa"/>
            <w:vAlign w:val="center"/>
          </w:tcPr>
          <w:p w:rsidR="00260FEF" w:rsidRPr="00260FEF" w:rsidRDefault="00260FEF" w:rsidP="00B73F10">
            <w:pPr>
              <w:rPr>
                <w:b/>
                <w:bCs/>
                <w:color w:val="000000" w:themeColor="text1"/>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FC37C8" w:rsidRDefault="00553354" w:rsidP="00A501B5">
            <w:pPr>
              <w:tabs>
                <w:tab w:val="left" w:pos="1418"/>
              </w:tabs>
              <w:rPr>
                <w:b/>
              </w:rPr>
            </w:pPr>
          </w:p>
          <w:p w:rsidR="00553354" w:rsidRPr="00FC37C8" w:rsidRDefault="00FC37C8" w:rsidP="00A501B5">
            <w:pPr>
              <w:tabs>
                <w:tab w:val="left" w:pos="1418"/>
              </w:tabs>
              <w:rPr>
                <w:b/>
                <w:sz w:val="16"/>
                <w:szCs w:val="16"/>
              </w:rPr>
            </w:pPr>
            <w:r w:rsidRPr="00FC37C8">
              <w:rPr>
                <w:b/>
              </w:rPr>
              <w:t>Clinical Engineering Technician, Senior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FC37C8" w:rsidRDefault="00FC37C8" w:rsidP="00A501B5">
            <w:pPr>
              <w:spacing w:before="40" w:after="40"/>
              <w:rPr>
                <w:b/>
              </w:rPr>
            </w:pPr>
            <w:r w:rsidRPr="00FC37C8">
              <w:rPr>
                <w:b/>
              </w:rPr>
              <w:t>NRS11943</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D92055">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D92055">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484489" w:rsidRPr="00E644EF" w:rsidRDefault="00484489" w:rsidP="00553354">
      <w:pPr>
        <w:rPr>
          <w:i/>
          <w:color w:val="FF0000"/>
        </w:rPr>
      </w:pP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D92055">
              <w:rPr>
                <w:color w:val="000000" w:themeColor="text1"/>
              </w:rPr>
            </w:r>
            <w:r w:rsidR="00D92055">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BD13BE">
      <w:pPr>
        <w:pStyle w:val="ListParagraph"/>
        <w:suppressAutoHyphens w:val="0"/>
        <w:ind w:left="360"/>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E57AFA" w:rsidRPr="00E57AFA" w:rsidRDefault="00E57AFA" w:rsidP="00E57AFA">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E57AFA" w:rsidRDefault="00E57AFA" w:rsidP="00E57AFA">
      <w:pPr>
        <w:autoSpaceDE w:val="0"/>
        <w:spacing w:line="240" w:lineRule="atLeast"/>
        <w:jc w:val="both"/>
        <w:rPr>
          <w:b/>
          <w:color w:val="000000"/>
          <w:sz w:val="22"/>
          <w:szCs w:val="22"/>
          <w:lang w:eastAsia="en-GB"/>
        </w:rPr>
      </w:pPr>
    </w:p>
    <w:p w:rsidR="00E57AFA" w:rsidRPr="00FA276E" w:rsidRDefault="00E57AFA" w:rsidP="00E57AFA">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D92055">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D92055">
        <w:fldChar w:fldCharType="separate"/>
      </w:r>
      <w:r>
        <w:fldChar w:fldCharType="end"/>
      </w:r>
      <w:bookmarkStart w:id="1" w:name="__Fieldmark__11_753329702"/>
      <w:bookmarkEnd w:id="1"/>
    </w:p>
    <w:p w:rsidR="00E57AFA" w:rsidRDefault="00E57AFA" w:rsidP="00E57AFA">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D92055">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D92055">
        <w:fldChar w:fldCharType="separate"/>
      </w:r>
      <w:r>
        <w:fldChar w:fldCharType="end"/>
      </w:r>
    </w:p>
    <w:p w:rsidR="00E57AFA" w:rsidRDefault="00E57AFA" w:rsidP="00E57AFA">
      <w:pPr>
        <w:autoSpaceDE w:val="0"/>
        <w:spacing w:line="240" w:lineRule="atLeast"/>
        <w:ind w:left="720"/>
        <w:jc w:val="both"/>
        <w:rPr>
          <w:b/>
          <w:color w:val="000000"/>
          <w:lang w:eastAsia="en-GB"/>
        </w:rPr>
      </w:pPr>
    </w:p>
    <w:p w:rsidR="00E57AFA" w:rsidRDefault="00E57AFA" w:rsidP="00E57AFA">
      <w:pPr>
        <w:autoSpaceDE w:val="0"/>
        <w:spacing w:line="240" w:lineRule="atLeast"/>
        <w:jc w:val="both"/>
        <w:rPr>
          <w:b/>
          <w:color w:val="000000"/>
          <w:lang w:eastAsia="en-GB"/>
        </w:rPr>
      </w:pPr>
    </w:p>
    <w:p w:rsidR="00E57AFA" w:rsidRDefault="00E57AFA" w:rsidP="00E57AFA">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E57AFA" w:rsidRDefault="00E57AFA" w:rsidP="00E57AFA">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E57AFA" w:rsidTr="006E7EE5">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E57AFA" w:rsidRDefault="00E57AFA" w:rsidP="006E7EE5">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E57AFA" w:rsidRDefault="00E57AFA" w:rsidP="006E7EE5">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E57AFA" w:rsidRDefault="00E57AFA" w:rsidP="006E7EE5">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7AFA" w:rsidRDefault="00E57AFA" w:rsidP="006E7EE5">
            <w:pPr>
              <w:autoSpaceDE w:val="0"/>
              <w:snapToGrid w:val="0"/>
              <w:spacing w:line="240" w:lineRule="atLeast"/>
              <w:jc w:val="both"/>
              <w:rPr>
                <w:color w:val="000000"/>
                <w:lang w:eastAsia="en-GB"/>
              </w:rPr>
            </w:pPr>
          </w:p>
        </w:tc>
      </w:tr>
      <w:tr w:rsidR="00E57AFA" w:rsidTr="006E7EE5">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E57AFA" w:rsidRDefault="00E57AFA" w:rsidP="006E7EE5">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E57AFA" w:rsidRDefault="00E57AFA" w:rsidP="006E7EE5">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E57AFA" w:rsidRDefault="00E57AFA" w:rsidP="006E7EE5">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57AFA" w:rsidRDefault="00E57AFA" w:rsidP="006E7EE5">
            <w:pPr>
              <w:autoSpaceDE w:val="0"/>
              <w:spacing w:line="240" w:lineRule="atLeast"/>
              <w:jc w:val="center"/>
              <w:rPr>
                <w:color w:val="000000"/>
                <w:lang w:eastAsia="en-GB"/>
              </w:rPr>
            </w:pPr>
          </w:p>
        </w:tc>
      </w:tr>
    </w:tbl>
    <w:p w:rsidR="00E57AFA" w:rsidRDefault="00E57AFA" w:rsidP="00E57AFA">
      <w:pPr>
        <w:autoSpaceDE w:val="0"/>
        <w:spacing w:line="240" w:lineRule="atLeast"/>
        <w:jc w:val="both"/>
        <w:rPr>
          <w:color w:val="000000"/>
          <w:lang w:eastAsia="en-GB"/>
        </w:rPr>
      </w:pPr>
    </w:p>
    <w:p w:rsidR="00E57AFA" w:rsidRDefault="00E57AFA" w:rsidP="00E57AFA">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E57AFA" w:rsidRDefault="00E57AFA" w:rsidP="00E57AFA">
      <w:pPr>
        <w:autoSpaceDE w:val="0"/>
        <w:spacing w:line="240" w:lineRule="atLeast"/>
        <w:rPr>
          <w:color w:val="000000"/>
          <w:lang w:eastAsia="en-GB"/>
        </w:rPr>
      </w:pPr>
    </w:p>
    <w:p w:rsidR="00E57AFA" w:rsidRDefault="00E57AFA" w:rsidP="00E57AFA">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D92055">
        <w:fldChar w:fldCharType="separate"/>
      </w:r>
      <w:r>
        <w:fldChar w:fldCharType="end"/>
      </w:r>
      <w:bookmarkStart w:id="2" w:name="__Fieldmark__12_753329702"/>
      <w:bookmarkEnd w:id="2"/>
    </w:p>
    <w:p w:rsidR="00E57AFA" w:rsidRDefault="00E57AFA" w:rsidP="00E57AFA">
      <w:pPr>
        <w:autoSpaceDE w:val="0"/>
        <w:spacing w:line="240" w:lineRule="atLeast"/>
        <w:ind w:left="360"/>
        <w:jc w:val="both"/>
        <w:rPr>
          <w:b/>
          <w:color w:val="000000"/>
          <w:lang w:eastAsia="en-GB"/>
        </w:rPr>
      </w:pPr>
      <w:r>
        <w:rPr>
          <w:b/>
          <w:color w:val="000000"/>
          <w:lang w:eastAsia="en-GB"/>
        </w:rPr>
        <w:t>or</w:t>
      </w:r>
    </w:p>
    <w:p w:rsidR="00E57AFA" w:rsidRDefault="00E57AFA" w:rsidP="00E57AFA">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D92055">
        <w:fldChar w:fldCharType="separate"/>
      </w:r>
      <w:r>
        <w:fldChar w:fldCharType="end"/>
      </w:r>
      <w:r>
        <w:rPr>
          <w:b/>
          <w:color w:val="000000"/>
          <w:lang w:eastAsia="en-GB"/>
        </w:rPr>
        <w:t xml:space="preserve"> </w:t>
      </w:r>
    </w:p>
    <w:p w:rsidR="00E57AFA" w:rsidRDefault="00E57AFA" w:rsidP="00E57AFA">
      <w:pPr>
        <w:rPr>
          <w:b/>
          <w:color w:val="000000"/>
          <w:sz w:val="18"/>
          <w:szCs w:val="18"/>
          <w:lang w:eastAsia="en-GB"/>
        </w:rPr>
      </w:pPr>
    </w:p>
    <w:p w:rsidR="00E57AFA" w:rsidRDefault="00E57AFA" w:rsidP="00E57AFA">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FC37C8" w:rsidRPr="003D5A4B" w:rsidRDefault="00FC37C8" w:rsidP="00FC37C8">
      <w:pPr>
        <w:suppressAutoHyphens w:val="0"/>
        <w:ind w:right="-154"/>
        <w:jc w:val="both"/>
        <w:rPr>
          <w:b/>
        </w:rPr>
      </w:pPr>
      <w:r w:rsidRPr="003D5A4B">
        <w:rPr>
          <w:bCs/>
        </w:rPr>
        <w:t xml:space="preserve">Please indicate below how your qualifications and professional experience meet the eligibility criteria for the role.  </w:t>
      </w:r>
      <w:r w:rsidRPr="003D5A4B">
        <w:rPr>
          <w:b/>
          <w:bCs/>
        </w:rPr>
        <w:t>Please note that if you omit information in this section pertinent to the eligibility criteria you will be deemed ineligible and subsequently not called forward to interview.</w:t>
      </w:r>
      <w:r w:rsidRPr="003D5A4B">
        <w:rPr>
          <w:bCs/>
        </w:rPr>
        <w:t xml:space="preserve">  Please complete each section below.</w:t>
      </w:r>
    </w:p>
    <w:p w:rsidR="00FC37C8" w:rsidRPr="003D5A4B" w:rsidRDefault="00FC37C8" w:rsidP="00FC37C8">
      <w:pPr>
        <w:rPr>
          <w:b/>
          <w:bCs/>
        </w:rPr>
      </w:pPr>
    </w:p>
    <w:p w:rsidR="00FC37C8" w:rsidRPr="00F265EF" w:rsidRDefault="00FC37C8" w:rsidP="00FC37C8">
      <w:pPr>
        <w:pStyle w:val="ListParagraph"/>
        <w:numPr>
          <w:ilvl w:val="0"/>
          <w:numId w:val="24"/>
        </w:numPr>
        <w:suppressAutoHyphens w:val="0"/>
        <w:autoSpaceDE w:val="0"/>
        <w:autoSpaceDN w:val="0"/>
        <w:adjustRightInd w:val="0"/>
        <w:rPr>
          <w:color w:val="000000"/>
          <w:lang w:val="en-IE" w:eastAsia="en-IE"/>
        </w:rPr>
      </w:pPr>
      <w:r w:rsidRPr="00F265EF">
        <w:rPr>
          <w:lang w:val="en-IE" w:eastAsia="en-IE"/>
        </w:rPr>
        <w:t xml:space="preserve">Hold as a minimum a recognised qualification at Quality and Qualifications Ireland (QQI) Level 7 or higher, in </w:t>
      </w:r>
      <w:r w:rsidRPr="00F265EF">
        <w:rPr>
          <w:b/>
          <w:bCs/>
          <w:u w:val="single"/>
          <w:lang w:val="en-IE" w:eastAsia="en-IE"/>
        </w:rPr>
        <w:t>one</w:t>
      </w:r>
      <w:r w:rsidRPr="00F265EF">
        <w:rPr>
          <w:b/>
          <w:bCs/>
          <w:lang w:val="en-IE" w:eastAsia="en-IE"/>
        </w:rPr>
        <w:t xml:space="preserve"> </w:t>
      </w:r>
      <w:r w:rsidRPr="00F265EF">
        <w:rPr>
          <w:lang w:val="en-IE" w:eastAsia="en-IE"/>
        </w:rPr>
        <w:t xml:space="preserve">of the following engineering </w:t>
      </w:r>
      <w:r w:rsidRPr="00F265EF">
        <w:rPr>
          <w:color w:val="000000"/>
          <w:lang w:val="en-IE" w:eastAsia="en-IE"/>
        </w:rPr>
        <w:t xml:space="preserve">disciplines; </w:t>
      </w:r>
    </w:p>
    <w:p w:rsidR="00FC37C8" w:rsidRDefault="00FC37C8" w:rsidP="00FC37C8">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9"/>
        <w:gridCol w:w="2268"/>
        <w:gridCol w:w="2551"/>
        <w:gridCol w:w="1672"/>
      </w:tblGrid>
      <w:tr w:rsidR="00FC37C8" w:rsidRPr="00E11CEC" w:rsidTr="00F00EF1">
        <w:tc>
          <w:tcPr>
            <w:tcW w:w="2943" w:type="dxa"/>
            <w:shd w:val="clear" w:color="auto" w:fill="D9D9D9"/>
          </w:tcPr>
          <w:p w:rsidR="00FC37C8" w:rsidRPr="00E11CEC" w:rsidRDefault="00FC37C8" w:rsidP="00F00EF1">
            <w:pPr>
              <w:rPr>
                <w:b/>
              </w:rPr>
            </w:pPr>
            <w:r>
              <w:rPr>
                <w:b/>
              </w:rPr>
              <w:t>Discipline</w:t>
            </w:r>
          </w:p>
        </w:tc>
        <w:tc>
          <w:tcPr>
            <w:tcW w:w="993" w:type="dxa"/>
            <w:shd w:val="clear" w:color="auto" w:fill="D9D9D9"/>
          </w:tcPr>
          <w:p w:rsidR="00FC37C8" w:rsidRPr="00881CE4" w:rsidRDefault="00FC37C8" w:rsidP="00F00EF1">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FC37C8" w:rsidRPr="00E11CEC" w:rsidRDefault="00FC37C8" w:rsidP="00F00EF1">
            <w:pPr>
              <w:rPr>
                <w:b/>
              </w:rPr>
            </w:pPr>
            <w:r w:rsidRPr="00881CE4">
              <w:rPr>
                <w:rFonts w:eastAsia="SimSun"/>
                <w:b/>
                <w:bCs/>
                <w:color w:val="000000"/>
                <w:lang w:val="en-IE"/>
              </w:rPr>
              <w:t>From – To  (00/00)</w:t>
            </w:r>
          </w:p>
        </w:tc>
        <w:tc>
          <w:tcPr>
            <w:tcW w:w="2268" w:type="dxa"/>
            <w:shd w:val="clear" w:color="auto" w:fill="D9D9D9"/>
          </w:tcPr>
          <w:p w:rsidR="00FC37C8" w:rsidRPr="00E11CEC" w:rsidRDefault="00FC37C8" w:rsidP="00F00EF1">
            <w:pPr>
              <w:rPr>
                <w:b/>
              </w:rPr>
            </w:pPr>
            <w:r w:rsidRPr="00E11CEC">
              <w:rPr>
                <w:b/>
              </w:rPr>
              <w:t>College / Educational Institution</w:t>
            </w:r>
          </w:p>
        </w:tc>
        <w:tc>
          <w:tcPr>
            <w:tcW w:w="2551" w:type="dxa"/>
            <w:shd w:val="clear" w:color="auto" w:fill="D9D9D9"/>
          </w:tcPr>
          <w:p w:rsidR="00FC37C8" w:rsidRPr="00E11CEC" w:rsidRDefault="00FC37C8" w:rsidP="00F00EF1">
            <w:pPr>
              <w:rPr>
                <w:b/>
              </w:rPr>
            </w:pPr>
            <w:r w:rsidRPr="00E11CEC">
              <w:rPr>
                <w:b/>
              </w:rPr>
              <w:t>Name of Course</w:t>
            </w:r>
          </w:p>
        </w:tc>
        <w:tc>
          <w:tcPr>
            <w:tcW w:w="1433" w:type="dxa"/>
            <w:shd w:val="clear" w:color="auto" w:fill="D9D9D9"/>
          </w:tcPr>
          <w:p w:rsidR="00FC37C8" w:rsidRPr="00881CE4" w:rsidRDefault="00FC37C8" w:rsidP="00F00EF1">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FC37C8" w:rsidRPr="00E11CEC" w:rsidRDefault="00D92055" w:rsidP="00F00EF1">
            <w:pPr>
              <w:rPr>
                <w:b/>
              </w:rPr>
            </w:pPr>
            <w:hyperlink r:id="rId13" w:history="1">
              <w:r w:rsidR="00FC37C8" w:rsidRPr="00881CE4">
                <w:rPr>
                  <w:rFonts w:eastAsia="SimSun"/>
                  <w:b/>
                  <w:bCs/>
                  <w:color w:val="0000FF"/>
                  <w:u w:val="single"/>
                  <w:lang w:val="en-IE"/>
                </w:rPr>
                <w:t>http://www.nfq-qqi.com/</w:t>
              </w:r>
            </w:hyperlink>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Electronic,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E11CEC" w:rsidRDefault="00FC37C8" w:rsidP="00F00EF1">
            <w:pPr>
              <w:rPr>
                <w:b/>
                <w:sz w:val="32"/>
                <w:szCs w:val="32"/>
              </w:rPr>
            </w:pPr>
            <w:r w:rsidRPr="00E11CEC">
              <w:rPr>
                <w:lang w:val="en-IE" w:eastAsia="en-IE"/>
              </w:rPr>
              <w:t>Electrical,</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E11CEC" w:rsidRDefault="00FC37C8" w:rsidP="00F00EF1">
            <w:pPr>
              <w:rPr>
                <w:b/>
                <w:sz w:val="32"/>
                <w:szCs w:val="32"/>
              </w:rPr>
            </w:pPr>
            <w:r w:rsidRPr="00E11CEC">
              <w:rPr>
                <w:lang w:val="en-IE" w:eastAsia="en-IE"/>
              </w:rPr>
              <w:t>Applied Physics,</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Mechanical,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055A61" w:rsidRDefault="00FC37C8" w:rsidP="00F00EF1">
            <w:pPr>
              <w:rPr>
                <w:color w:val="000000"/>
                <w:lang w:val="en-IE" w:eastAsia="en-IE"/>
              </w:rPr>
            </w:pPr>
            <w:r w:rsidRPr="00E11CEC">
              <w:rPr>
                <w:lang w:val="en-IE" w:eastAsia="en-IE"/>
              </w:rPr>
              <w:t>Mech</w:t>
            </w:r>
            <w:r>
              <w:rPr>
                <w:lang w:val="en-IE" w:eastAsia="en-IE"/>
              </w:rPr>
              <w:t>a</w:t>
            </w:r>
            <w:r w:rsidRPr="00E11CEC">
              <w:rPr>
                <w:lang w:val="en-IE" w:eastAsia="en-IE"/>
              </w:rPr>
              <w:t>tronic,</w:t>
            </w:r>
            <w:r>
              <w:rPr>
                <w:color w:val="000000"/>
                <w:lang w:val="en-IE" w:eastAsia="en-IE"/>
              </w:rPr>
              <w:t xml:space="preserve">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Borders>
              <w:top w:val="single" w:sz="4" w:space="0" w:color="auto"/>
              <w:left w:val="single" w:sz="4" w:space="0" w:color="auto"/>
              <w:bottom w:val="single" w:sz="4" w:space="0" w:color="auto"/>
              <w:right w:val="single" w:sz="4" w:space="0" w:color="auto"/>
            </w:tcBorders>
          </w:tcPr>
          <w:p w:rsidR="00FC37C8" w:rsidRPr="00055A61" w:rsidRDefault="00FC37C8" w:rsidP="00F00EF1">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FC37C8" w:rsidRPr="00E11CEC" w:rsidRDefault="00FC37C8" w:rsidP="00F00EF1">
            <w:pPr>
              <w:rPr>
                <w:b/>
                <w:sz w:val="32"/>
                <w:szCs w:val="32"/>
              </w:rPr>
            </w:pPr>
          </w:p>
        </w:tc>
      </w:tr>
    </w:tbl>
    <w:p w:rsidR="00FC37C8" w:rsidRDefault="00FC37C8" w:rsidP="00FC37C8">
      <w:pPr>
        <w:autoSpaceDE w:val="0"/>
        <w:autoSpaceDN w:val="0"/>
        <w:adjustRightInd w:val="0"/>
        <w:jc w:val="center"/>
        <w:rPr>
          <w:b/>
          <w:bCs/>
          <w:color w:val="000000"/>
          <w:lang w:val="en-IE" w:eastAsia="en-IE"/>
        </w:rPr>
      </w:pPr>
    </w:p>
    <w:p w:rsidR="00FC37C8" w:rsidRDefault="00FC37C8" w:rsidP="00FC37C8">
      <w:pPr>
        <w:autoSpaceDE w:val="0"/>
        <w:autoSpaceDN w:val="0"/>
        <w:adjustRightInd w:val="0"/>
        <w:jc w:val="center"/>
        <w:rPr>
          <w:b/>
          <w:bCs/>
          <w:color w:val="000000"/>
          <w:lang w:val="en-IE" w:eastAsia="en-IE"/>
        </w:rPr>
      </w:pPr>
      <w:r w:rsidRPr="007C346E">
        <w:rPr>
          <w:b/>
          <w:bCs/>
          <w:color w:val="000000"/>
          <w:lang w:val="en-IE" w:eastAsia="en-IE"/>
        </w:rPr>
        <w:t>OR</w:t>
      </w:r>
    </w:p>
    <w:p w:rsidR="00FC37C8" w:rsidRPr="007C346E" w:rsidRDefault="00FC37C8" w:rsidP="00FC37C8">
      <w:pPr>
        <w:autoSpaceDE w:val="0"/>
        <w:autoSpaceDN w:val="0"/>
        <w:adjustRightInd w:val="0"/>
        <w:jc w:val="center"/>
        <w:rPr>
          <w:color w:val="000000"/>
          <w:lang w:val="en-IE" w:eastAsia="en-IE"/>
        </w:rPr>
      </w:pPr>
      <w:r w:rsidRPr="007C346E">
        <w:rPr>
          <w:b/>
          <w:bCs/>
          <w:color w:val="000000"/>
          <w:lang w:val="en-IE" w:eastAsia="en-IE"/>
        </w:rPr>
        <w:t xml:space="preserve"> </w:t>
      </w:r>
    </w:p>
    <w:p w:rsidR="00FC37C8" w:rsidRPr="00F265EF" w:rsidRDefault="00FC37C8" w:rsidP="00FC37C8">
      <w:pPr>
        <w:pStyle w:val="ListParagraph"/>
        <w:numPr>
          <w:ilvl w:val="0"/>
          <w:numId w:val="24"/>
        </w:numPr>
        <w:suppressAutoHyphens w:val="0"/>
        <w:autoSpaceDE w:val="0"/>
        <w:autoSpaceDN w:val="0"/>
        <w:adjustRightInd w:val="0"/>
        <w:rPr>
          <w:color w:val="000000"/>
          <w:lang w:val="en-IE" w:eastAsia="en-IE"/>
        </w:rPr>
      </w:pPr>
      <w:r w:rsidRPr="00F265EF">
        <w:rPr>
          <w:color w:val="000000"/>
          <w:lang w:val="en-IE" w:eastAsia="en-IE"/>
        </w:rPr>
        <w:t xml:space="preserve">Hold a recognised qualification at least equivalent to one of the following; </w:t>
      </w:r>
    </w:p>
    <w:p w:rsidR="00FC37C8" w:rsidRDefault="00FC37C8" w:rsidP="00FC37C8">
      <w:pPr>
        <w:autoSpaceDE w:val="0"/>
        <w:autoSpaceDN w:val="0"/>
        <w:adjustRightInd w:val="0"/>
        <w:ind w:left="720" w:firstLine="720"/>
        <w:rPr>
          <w:color w:val="000000"/>
          <w:lang w:val="en-IE" w:eastAsia="en-IE"/>
        </w:rPr>
      </w:pPr>
    </w:p>
    <w:p w:rsidR="00FC37C8" w:rsidRPr="007C346E" w:rsidRDefault="00FC37C8" w:rsidP="00FC37C8">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39"/>
        <w:gridCol w:w="2268"/>
        <w:gridCol w:w="2551"/>
        <w:gridCol w:w="1672"/>
      </w:tblGrid>
      <w:tr w:rsidR="00FC37C8" w:rsidRPr="00E11CEC" w:rsidTr="00F00EF1">
        <w:tc>
          <w:tcPr>
            <w:tcW w:w="2943" w:type="dxa"/>
            <w:shd w:val="clear" w:color="auto" w:fill="D9D9D9"/>
          </w:tcPr>
          <w:p w:rsidR="00FC37C8" w:rsidRPr="00E11CEC" w:rsidRDefault="00FC37C8" w:rsidP="00F00EF1">
            <w:pPr>
              <w:rPr>
                <w:b/>
              </w:rPr>
            </w:pPr>
            <w:r>
              <w:rPr>
                <w:b/>
              </w:rPr>
              <w:t>Discipline</w:t>
            </w:r>
          </w:p>
        </w:tc>
        <w:tc>
          <w:tcPr>
            <w:tcW w:w="993" w:type="dxa"/>
            <w:shd w:val="clear" w:color="auto" w:fill="D9D9D9"/>
          </w:tcPr>
          <w:p w:rsidR="00FC37C8" w:rsidRPr="00881CE4" w:rsidRDefault="00FC37C8" w:rsidP="00F00EF1">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FC37C8" w:rsidRPr="00E11CEC" w:rsidRDefault="00FC37C8" w:rsidP="00F00EF1">
            <w:pPr>
              <w:rPr>
                <w:b/>
              </w:rPr>
            </w:pPr>
            <w:r w:rsidRPr="00881CE4">
              <w:rPr>
                <w:rFonts w:eastAsia="SimSun"/>
                <w:b/>
                <w:bCs/>
                <w:color w:val="000000"/>
                <w:lang w:val="en-IE"/>
              </w:rPr>
              <w:t>From – To  (00/00)</w:t>
            </w:r>
          </w:p>
        </w:tc>
        <w:tc>
          <w:tcPr>
            <w:tcW w:w="2268" w:type="dxa"/>
            <w:shd w:val="clear" w:color="auto" w:fill="D9D9D9"/>
          </w:tcPr>
          <w:p w:rsidR="00FC37C8" w:rsidRPr="00E11CEC" w:rsidRDefault="00FC37C8" w:rsidP="00F00EF1">
            <w:pPr>
              <w:rPr>
                <w:b/>
              </w:rPr>
            </w:pPr>
            <w:r w:rsidRPr="00E11CEC">
              <w:rPr>
                <w:b/>
              </w:rPr>
              <w:t>College / Educational Institution</w:t>
            </w:r>
          </w:p>
        </w:tc>
        <w:tc>
          <w:tcPr>
            <w:tcW w:w="2551" w:type="dxa"/>
            <w:shd w:val="clear" w:color="auto" w:fill="D9D9D9"/>
          </w:tcPr>
          <w:p w:rsidR="00FC37C8" w:rsidRPr="00E11CEC" w:rsidRDefault="00FC37C8" w:rsidP="00F00EF1">
            <w:pPr>
              <w:rPr>
                <w:b/>
              </w:rPr>
            </w:pPr>
            <w:r w:rsidRPr="00E11CEC">
              <w:rPr>
                <w:b/>
              </w:rPr>
              <w:t>Name of Course</w:t>
            </w:r>
          </w:p>
        </w:tc>
        <w:tc>
          <w:tcPr>
            <w:tcW w:w="1433" w:type="dxa"/>
            <w:shd w:val="clear" w:color="auto" w:fill="D9D9D9"/>
          </w:tcPr>
          <w:p w:rsidR="00FC37C8" w:rsidRPr="00881CE4" w:rsidRDefault="00FC37C8" w:rsidP="00F00EF1">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FC37C8" w:rsidRPr="00E11CEC" w:rsidRDefault="00D92055" w:rsidP="00F00EF1">
            <w:pPr>
              <w:rPr>
                <w:b/>
              </w:rPr>
            </w:pPr>
            <w:hyperlink r:id="rId14" w:history="1">
              <w:r w:rsidR="00FC37C8" w:rsidRPr="00881CE4">
                <w:rPr>
                  <w:rFonts w:eastAsia="SimSun"/>
                  <w:b/>
                  <w:bCs/>
                  <w:color w:val="0000FF"/>
                  <w:u w:val="single"/>
                  <w:lang w:val="en-IE"/>
                </w:rPr>
                <w:t>http://www.nfq-qqi.com/</w:t>
              </w:r>
            </w:hyperlink>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Electronic,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E11CEC" w:rsidRDefault="00FC37C8" w:rsidP="00F00EF1">
            <w:pPr>
              <w:rPr>
                <w:b/>
                <w:sz w:val="32"/>
                <w:szCs w:val="32"/>
              </w:rPr>
            </w:pPr>
            <w:r w:rsidRPr="00E11CEC">
              <w:rPr>
                <w:lang w:val="en-IE" w:eastAsia="en-IE"/>
              </w:rPr>
              <w:t>Electrical,</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E11CEC" w:rsidRDefault="00FC37C8" w:rsidP="00F00EF1">
            <w:pPr>
              <w:rPr>
                <w:b/>
                <w:sz w:val="32"/>
                <w:szCs w:val="32"/>
              </w:rPr>
            </w:pPr>
            <w:r w:rsidRPr="00E11CEC">
              <w:rPr>
                <w:lang w:val="en-IE" w:eastAsia="en-IE"/>
              </w:rPr>
              <w:t>Applied Physics,</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2F2843" w:rsidRDefault="00FC37C8" w:rsidP="00F00EF1">
            <w:pPr>
              <w:autoSpaceDE w:val="0"/>
              <w:autoSpaceDN w:val="0"/>
              <w:adjustRightInd w:val="0"/>
              <w:jc w:val="both"/>
              <w:rPr>
                <w:lang w:val="en-IE" w:eastAsia="en-IE"/>
              </w:rPr>
            </w:pPr>
            <w:r w:rsidRPr="00E11CEC">
              <w:rPr>
                <w:lang w:val="en-IE" w:eastAsia="en-IE"/>
              </w:rPr>
              <w:t xml:space="preserve">Mechanical, </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Pr>
          <w:p w:rsidR="00FC37C8" w:rsidRPr="00E11CEC" w:rsidRDefault="00FC37C8" w:rsidP="00F00EF1">
            <w:pPr>
              <w:rPr>
                <w:b/>
                <w:sz w:val="32"/>
                <w:szCs w:val="32"/>
              </w:rPr>
            </w:pPr>
            <w:r w:rsidRPr="00E11CEC">
              <w:rPr>
                <w:lang w:val="en-IE" w:eastAsia="en-IE"/>
              </w:rPr>
              <w:t>Mech</w:t>
            </w:r>
            <w:r>
              <w:rPr>
                <w:lang w:val="en-IE" w:eastAsia="en-IE"/>
              </w:rPr>
              <w:t>a</w:t>
            </w:r>
            <w:r w:rsidRPr="00E11CEC">
              <w:rPr>
                <w:lang w:val="en-IE" w:eastAsia="en-IE"/>
              </w:rPr>
              <w:t>tronic,</w:t>
            </w:r>
          </w:p>
        </w:tc>
        <w:tc>
          <w:tcPr>
            <w:tcW w:w="993" w:type="dxa"/>
          </w:tcPr>
          <w:p w:rsidR="00FC37C8" w:rsidRPr="00E11CEC" w:rsidRDefault="00FC37C8" w:rsidP="00F00EF1">
            <w:pPr>
              <w:rPr>
                <w:b/>
                <w:sz w:val="32"/>
                <w:szCs w:val="32"/>
              </w:rPr>
            </w:pPr>
          </w:p>
        </w:tc>
        <w:tc>
          <w:tcPr>
            <w:tcW w:w="2268" w:type="dxa"/>
          </w:tcPr>
          <w:p w:rsidR="00FC37C8" w:rsidRPr="00E11CEC" w:rsidRDefault="00FC37C8" w:rsidP="00F00EF1">
            <w:pPr>
              <w:rPr>
                <w:b/>
                <w:sz w:val="32"/>
                <w:szCs w:val="32"/>
              </w:rPr>
            </w:pPr>
          </w:p>
        </w:tc>
        <w:tc>
          <w:tcPr>
            <w:tcW w:w="2551" w:type="dxa"/>
          </w:tcPr>
          <w:p w:rsidR="00FC37C8" w:rsidRPr="00E11CEC" w:rsidRDefault="00FC37C8" w:rsidP="00F00EF1">
            <w:pPr>
              <w:rPr>
                <w:b/>
                <w:sz w:val="32"/>
                <w:szCs w:val="32"/>
              </w:rPr>
            </w:pPr>
          </w:p>
        </w:tc>
        <w:tc>
          <w:tcPr>
            <w:tcW w:w="1433" w:type="dxa"/>
            <w:shd w:val="clear" w:color="auto" w:fill="auto"/>
          </w:tcPr>
          <w:p w:rsidR="00FC37C8" w:rsidRPr="00E11CEC" w:rsidRDefault="00FC37C8" w:rsidP="00F00EF1">
            <w:pPr>
              <w:rPr>
                <w:b/>
                <w:sz w:val="32"/>
                <w:szCs w:val="32"/>
              </w:rPr>
            </w:pPr>
          </w:p>
        </w:tc>
      </w:tr>
      <w:tr w:rsidR="00FC37C8" w:rsidRPr="00E11CEC" w:rsidTr="00F00EF1">
        <w:tc>
          <w:tcPr>
            <w:tcW w:w="2943" w:type="dxa"/>
            <w:tcBorders>
              <w:top w:val="single" w:sz="4" w:space="0" w:color="auto"/>
              <w:left w:val="single" w:sz="4" w:space="0" w:color="auto"/>
              <w:bottom w:val="single" w:sz="4" w:space="0" w:color="auto"/>
              <w:right w:val="single" w:sz="4" w:space="0" w:color="auto"/>
            </w:tcBorders>
          </w:tcPr>
          <w:p w:rsidR="00FC37C8" w:rsidRPr="00055A61" w:rsidRDefault="00FC37C8" w:rsidP="00F00EF1">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FC37C8" w:rsidRPr="00E11CEC" w:rsidRDefault="00FC37C8" w:rsidP="00F00EF1">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FC37C8" w:rsidRPr="00E11CEC" w:rsidRDefault="00FC37C8" w:rsidP="00F00EF1">
            <w:pPr>
              <w:rPr>
                <w:b/>
                <w:sz w:val="32"/>
                <w:szCs w:val="32"/>
              </w:rPr>
            </w:pPr>
          </w:p>
        </w:tc>
      </w:tr>
    </w:tbl>
    <w:p w:rsidR="00FC37C8" w:rsidRDefault="00FC37C8" w:rsidP="00FC37C8">
      <w:pPr>
        <w:rPr>
          <w:b/>
          <w:bCs/>
        </w:rPr>
      </w:pPr>
    </w:p>
    <w:p w:rsidR="00FC37C8" w:rsidRDefault="00FC37C8" w:rsidP="00FC37C8">
      <w:pPr>
        <w:spacing w:after="200" w:line="276" w:lineRule="auto"/>
        <w:rPr>
          <w:b/>
          <w:bCs/>
        </w:rPr>
      </w:pPr>
    </w:p>
    <w:p w:rsidR="00FC37C8" w:rsidRDefault="00FC37C8" w:rsidP="00FC37C8">
      <w:pPr>
        <w:spacing w:after="200" w:line="276" w:lineRule="auto"/>
        <w:rPr>
          <w:b/>
          <w:bCs/>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FC37C8" w:rsidRPr="00F265EF" w:rsidTr="00F00EF1">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FC37C8" w:rsidRPr="00F265EF" w:rsidRDefault="00FC37C8" w:rsidP="00F00EF1">
            <w:pPr>
              <w:suppressAutoHyphens w:val="0"/>
              <w:autoSpaceDE w:val="0"/>
              <w:autoSpaceDN w:val="0"/>
              <w:adjustRightInd w:val="0"/>
              <w:ind w:left="154" w:right="130"/>
              <w:jc w:val="both"/>
              <w:rPr>
                <w:rFonts w:eastAsia="SimSun"/>
                <w:b/>
                <w:bCs/>
                <w:lang w:val="en-IE"/>
              </w:rPr>
            </w:pPr>
            <w:r w:rsidRPr="00F265EF">
              <w:rPr>
                <w:rFonts w:eastAsia="SimSun"/>
                <w:b/>
                <w:bCs/>
                <w:lang w:val="en-IE"/>
              </w:rPr>
              <w:t xml:space="preserve">If your educational award has not been obtained in the Republic of Ireland, have you received validation of your qualification from the QQI? As this process takes a period of time we strongly recommend that you commence the validation process now.  </w:t>
            </w:r>
          </w:p>
          <w:p w:rsidR="00FC37C8" w:rsidRPr="00F265EF" w:rsidRDefault="00FC37C8" w:rsidP="00F00EF1">
            <w:pPr>
              <w:suppressAutoHyphens w:val="0"/>
              <w:autoSpaceDE w:val="0"/>
              <w:autoSpaceDN w:val="0"/>
              <w:adjustRightInd w:val="0"/>
              <w:spacing w:before="120"/>
              <w:ind w:left="154" w:right="130"/>
              <w:jc w:val="both"/>
              <w:rPr>
                <w:rFonts w:eastAsia="SimSun"/>
                <w:b/>
                <w:bCs/>
                <w:lang w:val="en-IE"/>
              </w:rPr>
            </w:pPr>
            <w:r w:rsidRPr="00F265EF">
              <w:rPr>
                <w:rFonts w:eastAsia="SimSun"/>
                <w:b/>
                <w:bCs/>
                <w:lang w:val="en-IE"/>
              </w:rPr>
              <w:t xml:space="preserve"> (Refer to Appendix 1 of Additional Campaign Information for further information).</w:t>
            </w:r>
          </w:p>
          <w:p w:rsidR="00FC37C8" w:rsidRPr="00F265EF" w:rsidRDefault="00FC37C8" w:rsidP="00F00EF1">
            <w:pPr>
              <w:suppressAutoHyphens w:val="0"/>
              <w:autoSpaceDE w:val="0"/>
              <w:autoSpaceDN w:val="0"/>
              <w:adjustRightInd w:val="0"/>
              <w:spacing w:before="120" w:after="120"/>
              <w:ind w:left="154" w:right="130"/>
              <w:jc w:val="both"/>
              <w:rPr>
                <w:rFonts w:eastAsia="SimSun"/>
                <w:b/>
                <w:bCs/>
                <w:i/>
                <w:iCs/>
                <w:lang w:val="en-IE"/>
              </w:rPr>
            </w:pPr>
            <w:r w:rsidRPr="00F265EF">
              <w:rPr>
                <w:rFonts w:eastAsia="SimSun"/>
                <w:b/>
                <w:bCs/>
                <w:i/>
                <w:iCs/>
                <w:lang w:val="en-IE"/>
              </w:rPr>
              <w:t>Please tick as appropriate:</w:t>
            </w:r>
          </w:p>
        </w:tc>
      </w:tr>
      <w:tr w:rsidR="00FC37C8" w:rsidRPr="00F265EF" w:rsidTr="00F00EF1">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FC37C8" w:rsidRPr="00F265EF" w:rsidRDefault="00FC37C8" w:rsidP="00F00EF1">
            <w:pPr>
              <w:suppressAutoHyphens w:val="0"/>
              <w:autoSpaceDE w:val="0"/>
              <w:autoSpaceDN w:val="0"/>
              <w:adjustRightInd w:val="0"/>
              <w:rPr>
                <w:rFonts w:eastAsia="SimSun"/>
                <w:b/>
                <w:bCs/>
                <w:lang w:val="en-IE"/>
              </w:rPr>
            </w:pPr>
            <w:r w:rsidRPr="00F265EF">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FC37C8" w:rsidRPr="00F265EF" w:rsidRDefault="00FC37C8" w:rsidP="00F00EF1">
            <w:pPr>
              <w:suppressAutoHyphens w:val="0"/>
              <w:autoSpaceDE w:val="0"/>
              <w:autoSpaceDN w:val="0"/>
              <w:adjustRightInd w:val="0"/>
              <w:ind w:left="15"/>
              <w:rPr>
                <w:rFonts w:eastAsia="SimSun"/>
                <w:b/>
                <w:bCs/>
                <w:lang w:val="en-IE"/>
              </w:rPr>
            </w:pPr>
            <w:r w:rsidRPr="00F265EF">
              <w:rPr>
                <w:rFonts w:eastAsia="SimSun"/>
                <w:b/>
                <w:bCs/>
                <w:lang w:val="en-IE"/>
              </w:rPr>
              <w:t>No</w:t>
            </w:r>
          </w:p>
        </w:tc>
      </w:tr>
    </w:tbl>
    <w:p w:rsidR="00FC37C8" w:rsidRDefault="00FC37C8" w:rsidP="00FC37C8">
      <w:pPr>
        <w:spacing w:after="200" w:line="276" w:lineRule="auto"/>
        <w:rPr>
          <w:b/>
          <w:bCs/>
        </w:rPr>
      </w:pPr>
    </w:p>
    <w:p w:rsidR="00FC37C8" w:rsidRPr="007F28FF" w:rsidRDefault="00FC37C8" w:rsidP="00FC37C8">
      <w:pPr>
        <w:autoSpaceDE w:val="0"/>
        <w:autoSpaceDN w:val="0"/>
        <w:adjustRightInd w:val="0"/>
        <w:jc w:val="center"/>
        <w:rPr>
          <w:b/>
          <w:bCs/>
          <w:color w:val="000000"/>
          <w:lang w:val="en-IE" w:eastAsia="en-IE"/>
        </w:rPr>
      </w:pPr>
      <w:r w:rsidRPr="007F28FF">
        <w:rPr>
          <w:b/>
          <w:bCs/>
          <w:color w:val="000000"/>
          <w:lang w:val="en-IE" w:eastAsia="en-IE"/>
        </w:rPr>
        <w:t>And</w:t>
      </w:r>
    </w:p>
    <w:p w:rsidR="00FC37C8" w:rsidRDefault="00FC37C8" w:rsidP="00FC37C8">
      <w:pPr>
        <w:autoSpaceDE w:val="0"/>
        <w:autoSpaceDN w:val="0"/>
        <w:adjustRightInd w:val="0"/>
        <w:jc w:val="center"/>
        <w:rPr>
          <w:color w:val="000000"/>
          <w:lang w:val="en-IE" w:eastAsia="en-IE"/>
        </w:rPr>
      </w:pPr>
    </w:p>
    <w:p w:rsidR="00FC37C8" w:rsidRPr="00F265EF" w:rsidRDefault="00FC37C8" w:rsidP="00FC37C8">
      <w:pPr>
        <w:jc w:val="both"/>
      </w:pPr>
    </w:p>
    <w:p w:rsidR="00FC37C8" w:rsidRPr="009271AB" w:rsidRDefault="00FC37C8" w:rsidP="00FC37C8">
      <w:pPr>
        <w:ind w:right="-24"/>
        <w:jc w:val="both"/>
      </w:pPr>
      <w:r w:rsidRPr="009271AB">
        <w:rPr>
          <w:b/>
          <w:bCs/>
        </w:rPr>
        <w:t xml:space="preserve">3a. Please indicate your </w:t>
      </w:r>
      <w:r w:rsidRPr="009271AB">
        <w:rPr>
          <w:b/>
          <w:lang w:val="en-IE" w:eastAsia="en-IE"/>
        </w:rPr>
        <w:t>three years postgraduate satisfactory and relevant experience in an appropriate medical industrial field</w:t>
      </w:r>
      <w:r w:rsidRPr="009271AB">
        <w:rPr>
          <w:b/>
          <w:bCs/>
        </w:rPr>
        <w:t xml:space="preserve">.  Please note that you must have achieved the 3 years (36 months) experience no later than </w:t>
      </w:r>
      <w:r w:rsidRPr="009271AB">
        <w:rPr>
          <w:b/>
        </w:rPr>
        <w:t xml:space="preserve">the closing date for this campaign. </w:t>
      </w:r>
    </w:p>
    <w:p w:rsidR="00FC37C8" w:rsidRPr="009271AB" w:rsidRDefault="00FC37C8" w:rsidP="00FC37C8">
      <w:pPr>
        <w:ind w:right="-24"/>
        <w:jc w:val="both"/>
      </w:pPr>
    </w:p>
    <w:p w:rsidR="00FC37C8" w:rsidRPr="009271AB" w:rsidRDefault="00FC37C8" w:rsidP="00FC37C8">
      <w:pPr>
        <w:ind w:right="-24"/>
        <w:jc w:val="both"/>
      </w:pPr>
      <w:r w:rsidRPr="009271AB">
        <w:rPr>
          <w:b/>
          <w:bCs/>
        </w:rPr>
        <w:t xml:space="preserve">Date of receipt of your final exam results in the format DD/MM/YY: ________/_______/_______ </w:t>
      </w:r>
    </w:p>
    <w:p w:rsidR="00FC37C8" w:rsidRPr="009271AB" w:rsidRDefault="00FC37C8" w:rsidP="00FC37C8">
      <w:pPr>
        <w:ind w:right="-24"/>
        <w:jc w:val="both"/>
        <w:rPr>
          <w:bCs/>
        </w:rPr>
      </w:pPr>
    </w:p>
    <w:p w:rsidR="00FC37C8" w:rsidRPr="009271AB" w:rsidRDefault="00FC37C8" w:rsidP="00FC37C8">
      <w:pPr>
        <w:ind w:right="-24"/>
        <w:jc w:val="both"/>
        <w:rPr>
          <w:b/>
          <w:bCs/>
          <w:lang w:eastAsia="en-GB"/>
        </w:rPr>
      </w:pPr>
      <w:r w:rsidRPr="009271AB">
        <w:t>Please detail below (in months) your experience to date that demonstrates your fulfilling of the above eligibility criteria.</w:t>
      </w:r>
      <w:r w:rsidRPr="009271AB">
        <w:rPr>
          <w:b/>
        </w:rPr>
        <w:t xml:space="preserve">  </w:t>
      </w:r>
      <w:r w:rsidRPr="009271AB">
        <w:rPr>
          <w:b/>
          <w:lang w:eastAsia="en-GB"/>
        </w:rPr>
        <w:t xml:space="preserve">Please note that the information supplied here will be used to determine your eligibility for this campaign.  </w:t>
      </w:r>
      <w:r w:rsidRPr="009271AB">
        <w:rPr>
          <w:lang w:eastAsia="en-GB"/>
        </w:rPr>
        <w:t>If you work in a part-time capacity please list your monthly hours and total months of work as they are.  Please do not make whole time equivalent calculations.</w:t>
      </w:r>
    </w:p>
    <w:p w:rsidR="00FC37C8" w:rsidRPr="009271AB" w:rsidRDefault="00FC37C8" w:rsidP="00FC37C8">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To Date</w:t>
            </w:r>
          </w:p>
          <w:p w:rsidR="00FC37C8" w:rsidRPr="009271AB" w:rsidRDefault="00FC37C8" w:rsidP="00F00EF1">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Employer</w:t>
            </w:r>
          </w:p>
          <w:p w:rsidR="00FC37C8" w:rsidRPr="009271AB" w:rsidRDefault="00FC37C8" w:rsidP="00F00EF1">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Title of Post*</w:t>
            </w:r>
          </w:p>
          <w:p w:rsidR="00FC37C8" w:rsidRPr="009271AB" w:rsidRDefault="00FC37C8" w:rsidP="00F00EF1">
            <w:pPr>
              <w:jc w:val="center"/>
              <w:rPr>
                <w:b/>
                <w:bCs/>
              </w:rPr>
            </w:pPr>
          </w:p>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 w:rsidR="00FC37C8" w:rsidRPr="009271AB" w:rsidRDefault="00FC37C8" w:rsidP="00F00EF1"/>
          <w:p w:rsidR="00FC37C8" w:rsidRPr="009271AB" w:rsidRDefault="00FC37C8" w:rsidP="00F00EF1"/>
          <w:p w:rsidR="00FC37C8" w:rsidRPr="009271AB" w:rsidRDefault="00FC37C8" w:rsidP="00F00EF1"/>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p>
          <w:p w:rsidR="00FC37C8" w:rsidRPr="009271AB" w:rsidRDefault="00FC37C8" w:rsidP="00F00EF1">
            <w:pPr>
              <w:rPr>
                <w:b/>
              </w:rPr>
            </w:pPr>
          </w:p>
          <w:p w:rsidR="00FC37C8" w:rsidRPr="009271AB" w:rsidRDefault="00FC37C8" w:rsidP="00F00EF1">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snapToGrid w:val="0"/>
              <w:rPr>
                <w:b/>
              </w:rPr>
            </w:pPr>
          </w:p>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p>
          <w:p w:rsidR="00FC37C8" w:rsidRPr="009271AB" w:rsidRDefault="00FC37C8" w:rsidP="00F00EF1">
            <w:pPr>
              <w:rPr>
                <w:b/>
              </w:rPr>
            </w:pPr>
          </w:p>
          <w:p w:rsidR="00FC37C8" w:rsidRPr="009271AB" w:rsidRDefault="00FC37C8" w:rsidP="00F00EF1">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snapToGrid w:val="0"/>
              <w:rPr>
                <w:b/>
              </w:rPr>
            </w:pPr>
          </w:p>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p>
          <w:p w:rsidR="00FC37C8" w:rsidRPr="009271AB" w:rsidRDefault="00FC37C8" w:rsidP="00F00EF1">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snapToGrid w:val="0"/>
              <w:rPr>
                <w:b/>
              </w:rPr>
            </w:pPr>
          </w:p>
        </w:tc>
      </w:tr>
      <w:tr w:rsidR="00FC37C8" w:rsidRPr="009271AB" w:rsidTr="00F00EF1">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ind w:right="252"/>
              <w:rPr>
                <w:b/>
              </w:rPr>
            </w:pPr>
          </w:p>
        </w:tc>
      </w:tr>
    </w:tbl>
    <w:p w:rsidR="00FC37C8" w:rsidRPr="009271AB" w:rsidRDefault="00FC37C8" w:rsidP="00FC37C8">
      <w:pPr>
        <w:rPr>
          <w:b/>
        </w:rPr>
      </w:pPr>
    </w:p>
    <w:p w:rsidR="00FC37C8" w:rsidRPr="009271AB" w:rsidRDefault="00FC37C8" w:rsidP="00FC37C8">
      <w:pPr>
        <w:suppressAutoHyphens w:val="0"/>
        <w:rPr>
          <w:b/>
        </w:rPr>
      </w:pPr>
      <w:r w:rsidRPr="009271AB">
        <w:rPr>
          <w:b/>
        </w:rPr>
        <w:br w:type="page"/>
      </w:r>
    </w:p>
    <w:p w:rsidR="00FC37C8" w:rsidRPr="009271AB" w:rsidRDefault="00FC37C8" w:rsidP="00FC37C8">
      <w:pPr>
        <w:jc w:val="center"/>
        <w:rPr>
          <w:b/>
        </w:rPr>
      </w:pPr>
      <w:r w:rsidRPr="009271AB">
        <w:rPr>
          <w:b/>
        </w:rPr>
        <w:t>AND</w:t>
      </w:r>
    </w:p>
    <w:p w:rsidR="00FC37C8" w:rsidRPr="009271AB" w:rsidRDefault="00FC37C8" w:rsidP="00FC37C8">
      <w:pPr>
        <w:rPr>
          <w:b/>
        </w:rPr>
      </w:pPr>
    </w:p>
    <w:p w:rsidR="00FC37C8" w:rsidRPr="009271AB" w:rsidRDefault="00FC37C8" w:rsidP="00FC37C8">
      <w:pPr>
        <w:ind w:right="118"/>
        <w:jc w:val="both"/>
      </w:pPr>
      <w:r w:rsidRPr="009271AB">
        <w:rPr>
          <w:b/>
          <w:bCs/>
        </w:rPr>
        <w:t xml:space="preserve">3b. The above years of experience must include 2 years in a clinical engineering environment. Please indicate below your 2 years in this area.  Please note that you must have achieved the 2 years’ (24 Months) no later than </w:t>
      </w:r>
      <w:r w:rsidRPr="009271AB">
        <w:rPr>
          <w:b/>
        </w:rPr>
        <w:t xml:space="preserve">the closing date for this campaign. </w:t>
      </w:r>
    </w:p>
    <w:p w:rsidR="00FC37C8" w:rsidRPr="009271AB" w:rsidRDefault="00FC37C8" w:rsidP="00FC37C8">
      <w:pPr>
        <w:ind w:left="-426" w:right="-330"/>
        <w:jc w:val="both"/>
        <w:rPr>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To Date</w:t>
            </w:r>
          </w:p>
          <w:p w:rsidR="00FC37C8" w:rsidRPr="009271AB" w:rsidRDefault="00FC37C8" w:rsidP="00F00EF1">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Employer</w:t>
            </w:r>
          </w:p>
          <w:p w:rsidR="00FC37C8" w:rsidRPr="009271AB" w:rsidRDefault="00FC37C8" w:rsidP="00F00EF1">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C37C8" w:rsidRPr="009271AB" w:rsidRDefault="00FC37C8" w:rsidP="00F00EF1">
            <w:pPr>
              <w:jc w:val="center"/>
              <w:rPr>
                <w:b/>
                <w:bCs/>
              </w:rPr>
            </w:pPr>
            <w:r w:rsidRPr="009271AB">
              <w:rPr>
                <w:b/>
                <w:bCs/>
              </w:rPr>
              <w:t>Title of Post*</w:t>
            </w:r>
          </w:p>
          <w:p w:rsidR="00FC37C8" w:rsidRPr="009271AB" w:rsidRDefault="00FC37C8" w:rsidP="00F00EF1">
            <w:pPr>
              <w:jc w:val="center"/>
              <w:rPr>
                <w:b/>
                <w:bCs/>
              </w:rPr>
            </w:pPr>
          </w:p>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 w:rsidR="00FC37C8" w:rsidRPr="009271AB" w:rsidRDefault="00FC37C8" w:rsidP="00F00EF1"/>
          <w:p w:rsidR="00FC37C8" w:rsidRPr="009271AB" w:rsidRDefault="00FC37C8" w:rsidP="00F00EF1"/>
          <w:p w:rsidR="00FC37C8" w:rsidRPr="009271AB" w:rsidRDefault="00FC37C8" w:rsidP="00F00EF1"/>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p>
          <w:p w:rsidR="00FC37C8" w:rsidRPr="009271AB" w:rsidRDefault="00FC37C8" w:rsidP="00F00EF1">
            <w:pPr>
              <w:rPr>
                <w:b/>
              </w:rPr>
            </w:pPr>
          </w:p>
          <w:p w:rsidR="00FC37C8" w:rsidRPr="009271AB" w:rsidRDefault="00FC37C8" w:rsidP="00F00EF1">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snapToGrid w:val="0"/>
              <w:rPr>
                <w:b/>
              </w:rPr>
            </w:pPr>
          </w:p>
        </w:tc>
      </w:tr>
      <w:tr w:rsidR="00FC37C8" w:rsidRPr="009271AB" w:rsidTr="00F00EF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p>
          <w:p w:rsidR="00FC37C8" w:rsidRPr="009271AB" w:rsidRDefault="00FC37C8" w:rsidP="00F00EF1">
            <w:pPr>
              <w:rPr>
                <w:b/>
              </w:rPr>
            </w:pPr>
          </w:p>
          <w:p w:rsidR="00FC37C8" w:rsidRPr="009271AB" w:rsidRDefault="00FC37C8" w:rsidP="00F00EF1">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snapToGrid w:val="0"/>
              <w:rPr>
                <w:b/>
              </w:rPr>
            </w:pPr>
          </w:p>
        </w:tc>
      </w:tr>
      <w:tr w:rsidR="00FC37C8" w:rsidRPr="009271AB" w:rsidTr="00F00EF1">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C37C8" w:rsidRPr="009271AB" w:rsidRDefault="00FC37C8" w:rsidP="00F00EF1">
            <w:pPr>
              <w:snapToGrid w:val="0"/>
              <w:rPr>
                <w:b/>
              </w:rPr>
            </w:pPr>
          </w:p>
          <w:p w:rsidR="00FC37C8" w:rsidRPr="009271AB" w:rsidRDefault="00FC37C8" w:rsidP="00F00EF1">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C37C8" w:rsidRPr="009271AB" w:rsidRDefault="00FC37C8" w:rsidP="00F00EF1">
            <w:pPr>
              <w:ind w:right="252"/>
              <w:rPr>
                <w:b/>
              </w:rPr>
            </w:pPr>
          </w:p>
        </w:tc>
      </w:tr>
    </w:tbl>
    <w:p w:rsidR="00FC37C8" w:rsidRPr="009271AB" w:rsidRDefault="00FC37C8" w:rsidP="00FC37C8">
      <w:pPr>
        <w:rPr>
          <w:b/>
        </w:rPr>
      </w:pPr>
    </w:p>
    <w:p w:rsidR="00FC37C8" w:rsidRPr="009271AB" w:rsidRDefault="00FC37C8" w:rsidP="00FC37C8">
      <w:pPr>
        <w:suppressAutoHyphens w:val="0"/>
        <w:spacing w:after="200" w:line="276" w:lineRule="auto"/>
        <w:rPr>
          <w:lang w:val="en-IE"/>
        </w:rPr>
      </w:pPr>
      <w:r w:rsidRPr="009271AB">
        <w:rPr>
          <w:lang w:val="en-IE"/>
        </w:rPr>
        <w:t>*If it is not clearly evident from the Title of the Post that it satisfies the eligibility criteria please provide further detail in the box below:</w:t>
      </w:r>
    </w:p>
    <w:p w:rsidR="00FC37C8" w:rsidRPr="009271AB" w:rsidRDefault="00FC37C8" w:rsidP="00FC37C8">
      <w:pPr>
        <w:pBdr>
          <w:top w:val="single" w:sz="4" w:space="1" w:color="auto"/>
          <w:left w:val="single" w:sz="4" w:space="4" w:color="auto"/>
          <w:bottom w:val="single" w:sz="4" w:space="1" w:color="auto"/>
          <w:right w:val="single" w:sz="4" w:space="6" w:color="auto"/>
        </w:pBdr>
        <w:jc w:val="both"/>
        <w:rPr>
          <w:lang w:val="en-IE"/>
        </w:rPr>
      </w:pPr>
    </w:p>
    <w:p w:rsidR="00FC37C8" w:rsidRPr="009271AB" w:rsidRDefault="00FC37C8" w:rsidP="00FC37C8">
      <w:pPr>
        <w:pBdr>
          <w:top w:val="single" w:sz="4" w:space="1" w:color="auto"/>
          <w:left w:val="single" w:sz="4" w:space="4" w:color="auto"/>
          <w:bottom w:val="single" w:sz="4" w:space="1" w:color="auto"/>
          <w:right w:val="single" w:sz="4" w:space="6" w:color="auto"/>
        </w:pBdr>
        <w:jc w:val="both"/>
        <w:rPr>
          <w:lang w:val="en-IE"/>
        </w:rPr>
      </w:pPr>
    </w:p>
    <w:p w:rsidR="00FC37C8" w:rsidRPr="009271AB" w:rsidRDefault="00FC37C8" w:rsidP="00FC37C8">
      <w:pPr>
        <w:pBdr>
          <w:top w:val="single" w:sz="4" w:space="1" w:color="auto"/>
          <w:left w:val="single" w:sz="4" w:space="4" w:color="auto"/>
          <w:bottom w:val="single" w:sz="4" w:space="1" w:color="auto"/>
          <w:right w:val="single" w:sz="4" w:space="6" w:color="auto"/>
        </w:pBdr>
        <w:jc w:val="both"/>
        <w:rPr>
          <w:lang w:val="en-IE"/>
        </w:rPr>
      </w:pPr>
    </w:p>
    <w:p w:rsidR="00FC37C8" w:rsidRPr="009271AB" w:rsidRDefault="00FC37C8" w:rsidP="00FC37C8">
      <w:pPr>
        <w:pBdr>
          <w:top w:val="single" w:sz="4" w:space="1" w:color="auto"/>
          <w:left w:val="single" w:sz="4" w:space="4" w:color="auto"/>
          <w:bottom w:val="single" w:sz="4" w:space="1" w:color="auto"/>
          <w:right w:val="single" w:sz="4" w:space="6" w:color="auto"/>
        </w:pBdr>
        <w:jc w:val="both"/>
        <w:rPr>
          <w:lang w:val="en-IE"/>
        </w:rPr>
      </w:pPr>
    </w:p>
    <w:p w:rsidR="00FC37C8" w:rsidRPr="009271AB" w:rsidRDefault="00FC37C8" w:rsidP="00FC37C8">
      <w:pPr>
        <w:suppressAutoHyphens w:val="0"/>
        <w:ind w:right="-154"/>
        <w:jc w:val="both"/>
        <w:rPr>
          <w:b/>
        </w:rPr>
      </w:pPr>
    </w:p>
    <w:p w:rsidR="00FC37C8" w:rsidRPr="009271AB" w:rsidRDefault="00FC37C8" w:rsidP="00FC37C8">
      <w:pPr>
        <w:suppressAutoHyphens w:val="0"/>
        <w:ind w:right="-154"/>
        <w:jc w:val="both"/>
        <w:rPr>
          <w:b/>
        </w:rPr>
      </w:pPr>
    </w:p>
    <w:p w:rsidR="00FC37C8" w:rsidRDefault="00FC37C8" w:rsidP="009F4411">
      <w:pPr>
        <w:suppressAutoHyphens w:val="0"/>
        <w:ind w:right="-154"/>
        <w:jc w:val="both"/>
        <w:rPr>
          <w:b/>
        </w:rPr>
      </w:pPr>
    </w:p>
    <w:p w:rsidR="00FC37C8" w:rsidRDefault="00FC37C8" w:rsidP="009F4411">
      <w:pPr>
        <w:suppressAutoHyphens w:val="0"/>
        <w:ind w:right="-154"/>
        <w:jc w:val="both"/>
        <w:rPr>
          <w:b/>
        </w:rPr>
      </w:pPr>
    </w:p>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p w:rsidR="005A3689" w:rsidRDefault="005A3689">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37369D">
        <w:tblPrEx>
          <w:tblCellMar>
            <w:left w:w="103" w:type="dxa"/>
          </w:tblCellMar>
        </w:tblPrEx>
        <w:trPr>
          <w:trHeight w:val="8545"/>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depth and bread</w:t>
            </w:r>
            <w:r w:rsidR="00FC37C8">
              <w:rPr>
                <w:b/>
              </w:rPr>
              <w:t>th of experience in the clinical and technical aspects of clinical engineering</w:t>
            </w:r>
            <w:r w:rsidRPr="00656CCC">
              <w:rPr>
                <w:b/>
              </w:rPr>
              <w:t xml:space="preserve"> as relevant to the role.</w:t>
            </w:r>
          </w:p>
          <w:p w:rsidR="002158C5" w:rsidRDefault="002158C5"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p w:rsidR="00FC37C8" w:rsidRDefault="00FC37C8" w:rsidP="00E84E42">
            <w:pPr>
              <w:rPr>
                <w:b/>
                <w:i/>
              </w:rPr>
            </w:pPr>
          </w:p>
        </w:tc>
      </w:tr>
    </w:tbl>
    <w:p w:rsidR="002212CD" w:rsidRDefault="002212CD"/>
    <w:p w:rsidR="002212CD" w:rsidRDefault="00B63A8F" w:rsidP="002158C5">
      <w:pPr>
        <w:rPr>
          <w:b/>
          <w:color w:val="008000"/>
          <w:sz w:val="18"/>
          <w:szCs w:val="18"/>
        </w:rPr>
      </w:pPr>
      <w:r>
        <w:br w:type="page"/>
      </w: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D92055">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w:t>
      </w:r>
      <w:r w:rsidRPr="00FC37C8">
        <w:t xml:space="preserve">give </w:t>
      </w:r>
      <w:r w:rsidRPr="00FC37C8">
        <w:rPr>
          <w:u w:val="single"/>
        </w:rPr>
        <w:t>three</w:t>
      </w:r>
      <w:r w:rsidRPr="00FC37C8">
        <w:t xml:space="preserve"> referees (including your current employer).  Please ensure that the referees you provide are from a </w:t>
      </w:r>
      <w:r w:rsidR="0086368E" w:rsidRPr="00FC37C8">
        <w:rPr>
          <w:rFonts w:eastAsia="SimSun"/>
          <w:lang w:val="en-IE"/>
        </w:rPr>
        <w:t>clinical perspec</w:t>
      </w:r>
      <w:r w:rsidR="00FC37C8" w:rsidRPr="00FC37C8">
        <w:rPr>
          <w:rFonts w:eastAsia="SimSun"/>
          <w:lang w:val="en-IE"/>
        </w:rPr>
        <w:t>tive.</w:t>
      </w:r>
      <w:r w:rsidRPr="00FC37C8">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D92055">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D92055">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D92055"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D92055"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92055"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92055"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92055"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92055"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D92055"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D92055"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D92055"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D92055"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92055"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92055"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92055"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92055"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D92055"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D92055"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D92055"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D92055"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92055"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92055"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92055"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92055"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D92055"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D92055"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D92055">
              <w:fldChar w:fldCharType="separate"/>
            </w:r>
            <w:r w:rsidRPr="002F7DF3">
              <w:fldChar w:fldCharType="end"/>
            </w:r>
          </w:p>
          <w:bookmarkEnd w:id="3"/>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D92055">
              <w:fldChar w:fldCharType="separate"/>
            </w:r>
            <w:r w:rsidRPr="002F7DF3">
              <w:fldChar w:fldCharType="end"/>
            </w:r>
          </w:p>
          <w:bookmarkEnd w:id="4"/>
          <w:p w:rsidR="00401BFB" w:rsidRDefault="00E25B2F"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D92055">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D92055">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D92055">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D92055">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15"/>
      <w:footerReference w:type="default" r:id="rId16"/>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7B" w:rsidRDefault="0067467B" w:rsidP="002212CD">
      <w:r>
        <w:separator/>
      </w:r>
    </w:p>
  </w:endnote>
  <w:endnote w:type="continuationSeparator" w:id="0">
    <w:p w:rsidR="0067467B" w:rsidRDefault="0067467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5326FF" w:rsidRDefault="00C61E1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D92055">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7B" w:rsidRDefault="0067467B">
      <w:r>
        <w:separator/>
      </w:r>
    </w:p>
  </w:footnote>
  <w:footnote w:type="continuationSeparator" w:id="0">
    <w:p w:rsidR="0067467B" w:rsidRDefault="006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FC37C8" w:rsidRDefault="00C61E1F" w:rsidP="005326FF">
    <w:pPr>
      <w:pStyle w:val="Header"/>
      <w:ind w:right="-143"/>
      <w:jc w:val="right"/>
    </w:pPr>
    <w:r>
      <w:rPr>
        <w:rFonts w:eastAsia="Arial"/>
      </w:rPr>
      <w:t xml:space="preserve">                                                                                               </w:t>
    </w:r>
    <w:r>
      <w:t xml:space="preserve">Candidate ID </w:t>
    </w:r>
    <w:r w:rsidRPr="00FC37C8">
      <w:t xml:space="preserve">Number </w:t>
    </w:r>
    <w:r w:rsidR="00FC37C8" w:rsidRPr="00FC37C8">
      <w:t>NRS11943</w:t>
    </w:r>
    <w:r w:rsidRPr="00FC37C8">
      <w:t xml:space="preserve"> – XXX</w:t>
    </w:r>
  </w:p>
  <w:p w:rsidR="00C61E1F" w:rsidRPr="00FC37C8" w:rsidRDefault="00FC37C8" w:rsidP="005326FF">
    <w:pPr>
      <w:pStyle w:val="Header"/>
      <w:ind w:right="-143"/>
      <w:jc w:val="right"/>
    </w:pPr>
    <w:r w:rsidRPr="00FC37C8">
      <w:t>Clinical Engineering Technician, Senior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AA6679"/>
    <w:multiLevelType w:val="hybridMultilevel"/>
    <w:tmpl w:val="E7207DE6"/>
    <w:lvl w:ilvl="0" w:tplc="63F2C1E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15"/>
  </w:num>
  <w:num w:numId="4">
    <w:abstractNumId w:val="18"/>
  </w:num>
  <w:num w:numId="5">
    <w:abstractNumId w:val="16"/>
  </w:num>
  <w:num w:numId="6">
    <w:abstractNumId w:val="11"/>
  </w:num>
  <w:num w:numId="7">
    <w:abstractNumId w:val="17"/>
  </w:num>
  <w:num w:numId="8">
    <w:abstractNumId w:val="21"/>
  </w:num>
  <w:num w:numId="9">
    <w:abstractNumId w:val="3"/>
  </w:num>
  <w:num w:numId="10">
    <w:abstractNumId w:val="1"/>
  </w:num>
  <w:num w:numId="11">
    <w:abstractNumId w:val="20"/>
  </w:num>
  <w:num w:numId="12">
    <w:abstractNumId w:val="19"/>
  </w:num>
  <w:num w:numId="13">
    <w:abstractNumId w:val="1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13"/>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7"/>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2292"/>
    <w:rsid w:val="00073BE1"/>
    <w:rsid w:val="000851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60FEF"/>
    <w:rsid w:val="002A3720"/>
    <w:rsid w:val="002A531B"/>
    <w:rsid w:val="002B34BE"/>
    <w:rsid w:val="002B3C6B"/>
    <w:rsid w:val="002B6435"/>
    <w:rsid w:val="002C18B8"/>
    <w:rsid w:val="002C315F"/>
    <w:rsid w:val="002D52DE"/>
    <w:rsid w:val="002E4EB9"/>
    <w:rsid w:val="002F1F1E"/>
    <w:rsid w:val="002F282A"/>
    <w:rsid w:val="00301EBC"/>
    <w:rsid w:val="00301F07"/>
    <w:rsid w:val="00306536"/>
    <w:rsid w:val="00307844"/>
    <w:rsid w:val="003134EC"/>
    <w:rsid w:val="003442AD"/>
    <w:rsid w:val="0035793A"/>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C5BAA"/>
    <w:rsid w:val="005D4830"/>
    <w:rsid w:val="00636CB0"/>
    <w:rsid w:val="00650F4C"/>
    <w:rsid w:val="00656CCC"/>
    <w:rsid w:val="00656D74"/>
    <w:rsid w:val="0066288D"/>
    <w:rsid w:val="0067322B"/>
    <w:rsid w:val="0067467B"/>
    <w:rsid w:val="00690CA5"/>
    <w:rsid w:val="0069557B"/>
    <w:rsid w:val="006A435B"/>
    <w:rsid w:val="006B3678"/>
    <w:rsid w:val="006D3CEE"/>
    <w:rsid w:val="006E34A3"/>
    <w:rsid w:val="00726F3A"/>
    <w:rsid w:val="00732B6E"/>
    <w:rsid w:val="0074690A"/>
    <w:rsid w:val="00746D47"/>
    <w:rsid w:val="00751B42"/>
    <w:rsid w:val="00764F93"/>
    <w:rsid w:val="00790093"/>
    <w:rsid w:val="00790F26"/>
    <w:rsid w:val="00797A8D"/>
    <w:rsid w:val="007A1F51"/>
    <w:rsid w:val="007A4322"/>
    <w:rsid w:val="007A4B46"/>
    <w:rsid w:val="007A7D7F"/>
    <w:rsid w:val="007B36B1"/>
    <w:rsid w:val="007B38B1"/>
    <w:rsid w:val="007B7279"/>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52A32"/>
    <w:rsid w:val="00A63B5A"/>
    <w:rsid w:val="00A66164"/>
    <w:rsid w:val="00A73D33"/>
    <w:rsid w:val="00A74062"/>
    <w:rsid w:val="00A82CC1"/>
    <w:rsid w:val="00A85B6B"/>
    <w:rsid w:val="00AB3484"/>
    <w:rsid w:val="00AD6E17"/>
    <w:rsid w:val="00AF0565"/>
    <w:rsid w:val="00AF0658"/>
    <w:rsid w:val="00AF1637"/>
    <w:rsid w:val="00AF4A2F"/>
    <w:rsid w:val="00AF59CB"/>
    <w:rsid w:val="00B013A7"/>
    <w:rsid w:val="00B04C03"/>
    <w:rsid w:val="00B06056"/>
    <w:rsid w:val="00B306F6"/>
    <w:rsid w:val="00B33B94"/>
    <w:rsid w:val="00B57DFB"/>
    <w:rsid w:val="00B63A8F"/>
    <w:rsid w:val="00B67DDE"/>
    <w:rsid w:val="00B73F10"/>
    <w:rsid w:val="00B77DF7"/>
    <w:rsid w:val="00B87B98"/>
    <w:rsid w:val="00B93937"/>
    <w:rsid w:val="00B95377"/>
    <w:rsid w:val="00BA70F6"/>
    <w:rsid w:val="00BC5532"/>
    <w:rsid w:val="00BD13BE"/>
    <w:rsid w:val="00BD544D"/>
    <w:rsid w:val="00C10DFE"/>
    <w:rsid w:val="00C20EA4"/>
    <w:rsid w:val="00C5400A"/>
    <w:rsid w:val="00C56C13"/>
    <w:rsid w:val="00C6186F"/>
    <w:rsid w:val="00C61E1F"/>
    <w:rsid w:val="00C63FA4"/>
    <w:rsid w:val="00C75B41"/>
    <w:rsid w:val="00C84975"/>
    <w:rsid w:val="00C917F3"/>
    <w:rsid w:val="00CA751C"/>
    <w:rsid w:val="00CB3F84"/>
    <w:rsid w:val="00CB7B2B"/>
    <w:rsid w:val="00CC0FAC"/>
    <w:rsid w:val="00CC4835"/>
    <w:rsid w:val="00CD3B68"/>
    <w:rsid w:val="00CD3CAF"/>
    <w:rsid w:val="00CF0C2D"/>
    <w:rsid w:val="00CF5C64"/>
    <w:rsid w:val="00D06181"/>
    <w:rsid w:val="00D20AF8"/>
    <w:rsid w:val="00D239D3"/>
    <w:rsid w:val="00D4392A"/>
    <w:rsid w:val="00D51ACF"/>
    <w:rsid w:val="00D522AE"/>
    <w:rsid w:val="00D9199D"/>
    <w:rsid w:val="00D92055"/>
    <w:rsid w:val="00D93C9E"/>
    <w:rsid w:val="00DA3BB4"/>
    <w:rsid w:val="00DB1CA0"/>
    <w:rsid w:val="00DB7E27"/>
    <w:rsid w:val="00DE7F67"/>
    <w:rsid w:val="00E01DC5"/>
    <w:rsid w:val="00E1447F"/>
    <w:rsid w:val="00E20BB0"/>
    <w:rsid w:val="00E25B2F"/>
    <w:rsid w:val="00E450E7"/>
    <w:rsid w:val="00E50F06"/>
    <w:rsid w:val="00E57AFA"/>
    <w:rsid w:val="00E644EF"/>
    <w:rsid w:val="00E84E42"/>
    <w:rsid w:val="00E96E9E"/>
    <w:rsid w:val="00E96F15"/>
    <w:rsid w:val="00EA57ED"/>
    <w:rsid w:val="00EA7E41"/>
    <w:rsid w:val="00ED12FD"/>
    <w:rsid w:val="00ED2B56"/>
    <w:rsid w:val="00ED3181"/>
    <w:rsid w:val="00F276FF"/>
    <w:rsid w:val="00F34A92"/>
    <w:rsid w:val="00F42F94"/>
    <w:rsid w:val="00F513E1"/>
    <w:rsid w:val="00F82882"/>
    <w:rsid w:val="00FA276E"/>
    <w:rsid w:val="00FA3890"/>
    <w:rsid w:val="00FC29F1"/>
    <w:rsid w:val="00FC37C8"/>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7CF34"/>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B73F10"/>
    <w:rPr>
      <w:rFonts w:ascii="Arial" w:eastAsia="Times New Roman" w:hAnsi="Arial" w:cs="Arial"/>
      <w:sz w:val="20"/>
      <w:szCs w:val="20"/>
      <w:lang w:bidi="ar-SA"/>
    </w:rPr>
  </w:style>
  <w:style w:type="paragraph" w:styleId="NormalWeb">
    <w:name w:val="Normal (Web)"/>
    <w:basedOn w:val="Normal"/>
    <w:uiPriority w:val="99"/>
    <w:semiHidden/>
    <w:unhideWhenUsed/>
    <w:rsid w:val="00B33B94"/>
    <w:pPr>
      <w:suppressAutoHyphens w:val="0"/>
    </w:pPr>
    <w:rPr>
      <w:rFonts w:ascii="Times New Roman" w:eastAsiaTheme="minorHAnsi"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fq-qq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nrs@hs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cid:image005.jpg@01D7F19D.CB96B4D0" TargetMode="External"/><Relationship Id="rId14" Type="http://schemas.openxmlformats.org/officeDocument/2006/relationships/hyperlink" Target="http://www.nfq-qq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E101-55DC-479C-A864-A42072A3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Martina McInerney</cp:lastModifiedBy>
  <cp:revision>3</cp:revision>
  <cp:lastPrinted>2020-03-25T10:40:00Z</cp:lastPrinted>
  <dcterms:created xsi:type="dcterms:W3CDTF">2022-03-21T10:04:00Z</dcterms:created>
  <dcterms:modified xsi:type="dcterms:W3CDTF">2022-03-21T10:04:00Z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